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AC34D4">
        <w:rPr>
          <w:sz w:val="28"/>
          <w:szCs w:val="28"/>
        </w:rPr>
        <w:t>11</w:t>
      </w:r>
      <w:r w:rsidR="00C15E09" w:rsidRPr="00AC34D4">
        <w:rPr>
          <w:sz w:val="28"/>
          <w:szCs w:val="28"/>
        </w:rPr>
        <w:t xml:space="preserve"> </w:t>
      </w:r>
      <w:r w:rsidR="00AC34D4">
        <w:rPr>
          <w:sz w:val="28"/>
          <w:szCs w:val="28"/>
        </w:rPr>
        <w:t>декабря</w:t>
      </w:r>
      <w:r w:rsidRPr="00DA1373">
        <w:rPr>
          <w:sz w:val="28"/>
          <w:szCs w:val="28"/>
        </w:rPr>
        <w:t xml:space="preserve"> 20</w:t>
      </w:r>
      <w:r w:rsidR="00C15E09" w:rsidRPr="00C15E09">
        <w:rPr>
          <w:sz w:val="28"/>
          <w:szCs w:val="28"/>
        </w:rPr>
        <w:t>2</w:t>
      </w:r>
      <w:r w:rsidR="00C15E09" w:rsidRPr="00AC34D4">
        <w:rPr>
          <w:sz w:val="28"/>
          <w:szCs w:val="28"/>
        </w:rPr>
        <w:t>0</w:t>
      </w:r>
      <w:r w:rsidRPr="00DA1373">
        <w:rPr>
          <w:sz w:val="28"/>
          <w:szCs w:val="28"/>
        </w:rPr>
        <w:t xml:space="preserve"> г. № </w:t>
      </w:r>
      <w:r w:rsidR="00AC34D4">
        <w:rPr>
          <w:sz w:val="28"/>
          <w:szCs w:val="28"/>
        </w:rPr>
        <w:t>4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C15E09" w:rsidRPr="00AC34D4" w:rsidRDefault="00C15E09" w:rsidP="00C15E09">
      <w:pPr>
        <w:pStyle w:val="21"/>
        <w:numPr>
          <w:ilvl w:val="0"/>
          <w:numId w:val="7"/>
        </w:numPr>
        <w:shd w:val="clear" w:color="auto" w:fill="auto"/>
        <w:spacing w:line="432" w:lineRule="exact"/>
        <w:ind w:left="360" w:hanging="76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Информацию заседания муниципальной комиссии по противодействию коррупции на территории муниципального района Волжский Самарской области принять к сведению.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Принять дополнительные меры по контролю за работой должностных лиц кадровых служб при осуществлении ими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 xml:space="preserve">Активизировать деятельность должностных лиц, ответственных за работу по профилактике коррупционных и иных правонарушений, по своевременному размещению </w:t>
      </w:r>
      <w:r>
        <w:rPr>
          <w:sz w:val="24"/>
          <w:szCs w:val="24"/>
        </w:rPr>
        <w:t>на</w:t>
      </w:r>
      <w:r w:rsidRPr="00AC34D4">
        <w:rPr>
          <w:sz w:val="24"/>
          <w:szCs w:val="24"/>
        </w:rPr>
        <w:t xml:space="preserve"> официальных сайтах документов по антикоррупционной тематике, разработанных в возглавляемом органе.</w:t>
      </w:r>
    </w:p>
    <w:p w:rsidR="00AC34D4" w:rsidRPr="00AC34D4" w:rsidRDefault="00AC34D4" w:rsidP="00AC34D4">
      <w:pPr>
        <w:pStyle w:val="40"/>
        <w:shd w:val="clear" w:color="auto" w:fill="auto"/>
        <w:ind w:firstLine="360"/>
        <w:rPr>
          <w:sz w:val="24"/>
          <w:szCs w:val="24"/>
        </w:rPr>
      </w:pPr>
      <w:r w:rsidRPr="00AC34D4">
        <w:rPr>
          <w:sz w:val="24"/>
          <w:szCs w:val="24"/>
        </w:rPr>
        <w:t>Срок: в течение 2021 г.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В целях предупреждения коррупции и мониторинга коррупционной обстановки провести анонимное анкетирование населения по вопросам коррупционных проявлений.</w:t>
      </w:r>
    </w:p>
    <w:p w:rsidR="00AC34D4" w:rsidRPr="00AC34D4" w:rsidRDefault="00AC34D4" w:rsidP="00AC34D4">
      <w:pPr>
        <w:pStyle w:val="21"/>
        <w:shd w:val="clear" w:color="auto" w:fill="auto"/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Обобщённые результаты анкетирования предоставить в отдел общественной безопасности и противодействия коррупции Администрации муниципального района Волжский Самарской области (Муханчалов).</w:t>
      </w:r>
    </w:p>
    <w:p w:rsidR="00AC34D4" w:rsidRPr="00AC34D4" w:rsidRDefault="00AC34D4" w:rsidP="00AC34D4">
      <w:pPr>
        <w:pStyle w:val="40"/>
        <w:shd w:val="clear" w:color="auto" w:fill="auto"/>
        <w:ind w:firstLine="360"/>
        <w:rPr>
          <w:sz w:val="24"/>
          <w:szCs w:val="24"/>
        </w:rPr>
      </w:pPr>
      <w:r w:rsidRPr="00AC34D4">
        <w:rPr>
          <w:sz w:val="24"/>
          <w:szCs w:val="24"/>
        </w:rPr>
        <w:t>Срок: 1 квартал 2021 г.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 xml:space="preserve">В целях подготовки сводной информации полномочному представителю Президента Российской Федерации в Приволжском Федеральном округе по вопросу реализации мероприятий по противодействию коррупции, подготовить и направить в адрес отдела общественной безопасности и противодействия коррупции Администрации </w:t>
      </w:r>
      <w:r w:rsidRPr="00AC34D4">
        <w:rPr>
          <w:sz w:val="24"/>
          <w:szCs w:val="24"/>
        </w:rPr>
        <w:lastRenderedPageBreak/>
        <w:t>муниципального района Волжский Самарской области (Муханчалов) соответствующую информацию («Форма-Мониторинг»).</w:t>
      </w:r>
    </w:p>
    <w:p w:rsidR="00AC34D4" w:rsidRPr="00AC34D4" w:rsidRDefault="00AC34D4" w:rsidP="00AC34D4">
      <w:pPr>
        <w:pStyle w:val="40"/>
        <w:shd w:val="clear" w:color="auto" w:fill="auto"/>
        <w:ind w:firstLine="360"/>
        <w:rPr>
          <w:sz w:val="24"/>
          <w:szCs w:val="24"/>
        </w:rPr>
      </w:pPr>
      <w:r w:rsidRPr="00AC34D4">
        <w:rPr>
          <w:sz w:val="24"/>
          <w:szCs w:val="24"/>
        </w:rPr>
        <w:t>Срок: до 25 декабря 2020 г.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Исключить факты применения к лицам, замещающим муниципальные должности, совершившим коррупционное правонарушение мер ответственности, не предусмотренных антикоррупцонным законодательством.</w:t>
      </w:r>
    </w:p>
    <w:p w:rsidR="00AC34D4" w:rsidRPr="00AC34D4" w:rsidRDefault="00AC34D4" w:rsidP="00AC34D4">
      <w:pPr>
        <w:pStyle w:val="40"/>
        <w:shd w:val="clear" w:color="auto" w:fill="auto"/>
        <w:ind w:firstLine="360"/>
        <w:rPr>
          <w:sz w:val="24"/>
          <w:szCs w:val="24"/>
        </w:rPr>
      </w:pPr>
      <w:r w:rsidRPr="00AC34D4">
        <w:rPr>
          <w:sz w:val="24"/>
          <w:szCs w:val="24"/>
        </w:rPr>
        <w:t>Срок: постоянно.</w:t>
      </w:r>
    </w:p>
    <w:p w:rsidR="00AC34D4" w:rsidRPr="00AC34D4" w:rsidRDefault="00AC34D4" w:rsidP="00AC34D4">
      <w:pPr>
        <w:pStyle w:val="21"/>
        <w:numPr>
          <w:ilvl w:val="1"/>
          <w:numId w:val="7"/>
        </w:numPr>
        <w:shd w:val="clear" w:color="auto" w:fill="auto"/>
        <w:tabs>
          <w:tab w:val="left" w:pos="824"/>
        </w:tabs>
        <w:spacing w:line="378" w:lineRule="exact"/>
        <w:ind w:firstLine="360"/>
        <w:jc w:val="both"/>
        <w:rPr>
          <w:sz w:val="24"/>
          <w:szCs w:val="24"/>
        </w:rPr>
      </w:pPr>
      <w:r w:rsidRPr="00AC34D4">
        <w:rPr>
          <w:sz w:val="24"/>
          <w:szCs w:val="24"/>
        </w:rPr>
        <w:t>При рассмотрении о привлечении лиц, замещающих муниципальные должности, к ответственности за совершение коррупционных правонарушений руководствоваться письмом Минтруда России от 21.03.2016 № 18-2/10/П-1526.</w:t>
      </w:r>
    </w:p>
    <w:p w:rsidR="00AC34D4" w:rsidRPr="00AC34D4" w:rsidRDefault="00AC34D4" w:rsidP="00AC34D4">
      <w:pPr>
        <w:pStyle w:val="40"/>
        <w:shd w:val="clear" w:color="auto" w:fill="auto"/>
        <w:ind w:firstLine="360"/>
        <w:rPr>
          <w:sz w:val="24"/>
          <w:szCs w:val="24"/>
        </w:rPr>
      </w:pPr>
      <w:r w:rsidRPr="00AC34D4">
        <w:rPr>
          <w:sz w:val="24"/>
          <w:szCs w:val="24"/>
        </w:rPr>
        <w:t>Срок: постоянно.</w:t>
      </w:r>
    </w:p>
    <w:p w:rsidR="00506610" w:rsidRPr="00AC34D4" w:rsidRDefault="00AC34D4" w:rsidP="00AC34D4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</w:rPr>
      </w:pPr>
      <w:r w:rsidRPr="00AC34D4">
        <w:rPr>
          <w:rFonts w:ascii="Times New Roman" w:hAnsi="Times New Roman" w:cs="Times New Roman"/>
        </w:rPr>
        <w:t>Исключить случаи аффилированности коммерческих структур участвующих в осуществлении закупок для обеспечения муниципальных нужд.</w:t>
      </w: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740318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ED" w:rsidRDefault="00EA50ED">
      <w:r>
        <w:separator/>
      </w:r>
    </w:p>
  </w:endnote>
  <w:endnote w:type="continuationSeparator" w:id="0">
    <w:p w:rsidR="00EA50ED" w:rsidRDefault="00E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ED" w:rsidRDefault="00EA50ED"/>
  </w:footnote>
  <w:footnote w:type="continuationSeparator" w:id="0">
    <w:p w:rsidR="00EA50ED" w:rsidRDefault="00EA5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F96B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B454B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6B62" w:rsidRPr="00F96B6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B454B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F96B62" w:rsidRPr="00F96B6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2403F"/>
    <w:multiLevelType w:val="multilevel"/>
    <w:tmpl w:val="00CE4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37A51"/>
    <w:multiLevelType w:val="multilevel"/>
    <w:tmpl w:val="95BE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D0290"/>
    <w:multiLevelType w:val="multilevel"/>
    <w:tmpl w:val="EF80B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8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304A6"/>
    <w:multiLevelType w:val="multilevel"/>
    <w:tmpl w:val="29BC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75ADC"/>
    <w:rsid w:val="000E2B3B"/>
    <w:rsid w:val="001617C8"/>
    <w:rsid w:val="001A0E0B"/>
    <w:rsid w:val="0049409E"/>
    <w:rsid w:val="00506610"/>
    <w:rsid w:val="005E16E6"/>
    <w:rsid w:val="006073E1"/>
    <w:rsid w:val="00740318"/>
    <w:rsid w:val="00843FD6"/>
    <w:rsid w:val="009217EC"/>
    <w:rsid w:val="00966CF5"/>
    <w:rsid w:val="00A907EE"/>
    <w:rsid w:val="00AC34D4"/>
    <w:rsid w:val="00B454BF"/>
    <w:rsid w:val="00C15E09"/>
    <w:rsid w:val="00C7405B"/>
    <w:rsid w:val="00DA1373"/>
    <w:rsid w:val="00EA50ED"/>
    <w:rsid w:val="00F96B62"/>
    <w:rsid w:val="00FE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2020-12-15T09:15:00Z</dcterms:created>
  <dcterms:modified xsi:type="dcterms:W3CDTF">2020-12-15T09:15:00Z</dcterms:modified>
</cp:coreProperties>
</file>